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page" w:tblpX="12286" w:tblpY="-1065"/>
        <w:tblW w:w="3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0"/>
      </w:tblGrid>
      <w:tr w:rsidR="00C0603B" w:rsidRPr="00C0603B" w14:paraId="5273B049" w14:textId="77777777" w:rsidTr="00370EBD">
        <w:trPr>
          <w:trHeight w:val="2542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 w14:paraId="62B4F04D" w14:textId="63BA1B58" w:rsidR="00C0603B" w:rsidRPr="00C0603B" w:rsidRDefault="00C0603B" w:rsidP="00370EBD">
            <w:pPr>
              <w:pStyle w:val="a3"/>
              <w:ind w:right="341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B3EB317" w14:textId="45CBFEBF" w:rsidR="00C0603B" w:rsidRP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 w:rsidRPr="00370EBD">
        <w:rPr>
          <w:rFonts w:ascii="Times New Roman" w:hAnsi="Times New Roman" w:cs="Times New Roman"/>
          <w:sz w:val="28"/>
          <w:szCs w:val="28"/>
        </w:rPr>
        <w:t>Приложение №1</w:t>
      </w:r>
    </w:p>
    <w:p w14:paraId="0B9120A4" w14:textId="7D83E0A1" w:rsid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ab/>
        <w:t>К Правилам Применения</w:t>
      </w:r>
    </w:p>
    <w:p w14:paraId="1A59AE64" w14:textId="77777777" w:rsid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>целевых статей</w:t>
      </w:r>
    </w:p>
    <w:p w14:paraId="0284EA82" w14:textId="77777777" w:rsid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</w:p>
    <w:p w14:paraId="378F983C" w14:textId="04C4873D" w:rsidR="00370EBD" w:rsidRPr="00370EBD" w:rsidRDefault="00370EBD" w:rsidP="00370EB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</w:p>
    <w:p w14:paraId="61F7B38A" w14:textId="4B2DCFF4" w:rsidR="00370EBD" w:rsidRDefault="00370EBD" w:rsidP="00370EBD">
      <w:pPr>
        <w:pStyle w:val="a3"/>
        <w:jc w:val="right"/>
      </w:pPr>
      <w:r w:rsidRPr="00370EBD">
        <w:rPr>
          <w:rFonts w:ascii="Times New Roman" w:hAnsi="Times New Roman" w:cs="Times New Roman"/>
          <w:sz w:val="28"/>
          <w:szCs w:val="28"/>
        </w:rPr>
        <w:t xml:space="preserve"> Павловского района</w:t>
      </w:r>
    </w:p>
    <w:p w14:paraId="46172DD0" w14:textId="77777777" w:rsidR="00370EBD" w:rsidRDefault="00370EBD" w:rsidP="00370EBD">
      <w:pPr>
        <w:tabs>
          <w:tab w:val="left" w:pos="3495"/>
        </w:tabs>
        <w:ind w:right="1670"/>
        <w:jc w:val="center"/>
        <w:rPr>
          <w:rFonts w:ascii="Times New Roman" w:hAnsi="Times New Roman" w:cs="Times New Roman"/>
          <w:sz w:val="28"/>
          <w:szCs w:val="28"/>
        </w:rPr>
      </w:pPr>
    </w:p>
    <w:p w14:paraId="3BBED605" w14:textId="77777777" w:rsidR="00370EBD" w:rsidRDefault="00370EBD" w:rsidP="00370EBD">
      <w:pPr>
        <w:pStyle w:val="a3"/>
      </w:pPr>
    </w:p>
    <w:p w14:paraId="53447A02" w14:textId="4C24BEDB" w:rsidR="00370EBD" w:rsidRPr="00370EBD" w:rsidRDefault="00C0603B" w:rsidP="00370EB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370EBD">
        <w:rPr>
          <w:rFonts w:ascii="Times New Roman" w:hAnsi="Times New Roman" w:cs="Times New Roman"/>
          <w:sz w:val="28"/>
          <w:szCs w:val="28"/>
        </w:rPr>
        <w:t>Перечень и коды программ и подпрограмм Веселовского сельского поселения</w:t>
      </w:r>
    </w:p>
    <w:p w14:paraId="6F6959A3" w14:textId="443C2AD8" w:rsidR="00C0603B" w:rsidRPr="00C0603B" w:rsidRDefault="00C0603B" w:rsidP="00370EBD">
      <w:pPr>
        <w:pStyle w:val="a3"/>
        <w:jc w:val="center"/>
      </w:pPr>
      <w:r w:rsidRPr="00370EBD">
        <w:rPr>
          <w:rFonts w:ascii="Times New Roman" w:hAnsi="Times New Roman" w:cs="Times New Roman"/>
          <w:sz w:val="28"/>
          <w:szCs w:val="28"/>
        </w:rPr>
        <w:t>Павловского района</w:t>
      </w:r>
    </w:p>
    <w:p w14:paraId="37A0ABB7" w14:textId="77777777" w:rsidR="00C0603B" w:rsidRPr="00C0603B" w:rsidRDefault="00C0603B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10631" w:type="dxa"/>
        <w:tblInd w:w="137" w:type="dxa"/>
        <w:tblLook w:val="04A0" w:firstRow="1" w:lastRow="0" w:firstColumn="1" w:lastColumn="0" w:noHBand="0" w:noVBand="1"/>
      </w:tblPr>
      <w:tblGrid>
        <w:gridCol w:w="1556"/>
        <w:gridCol w:w="3502"/>
        <w:gridCol w:w="1989"/>
        <w:gridCol w:w="3584"/>
      </w:tblGrid>
      <w:tr w:rsidR="00C0603B" w14:paraId="0AA7556A" w14:textId="77777777" w:rsidTr="00370EBD">
        <w:tc>
          <w:tcPr>
            <w:tcW w:w="1419" w:type="dxa"/>
          </w:tcPr>
          <w:p w14:paraId="29E85BBB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</w:tc>
        <w:tc>
          <w:tcPr>
            <w:tcW w:w="3534" w:type="dxa"/>
          </w:tcPr>
          <w:p w14:paraId="5213DD04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989" w:type="dxa"/>
          </w:tcPr>
          <w:p w14:paraId="5F12B240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</w:t>
            </w:r>
          </w:p>
        </w:tc>
        <w:tc>
          <w:tcPr>
            <w:tcW w:w="3689" w:type="dxa"/>
          </w:tcPr>
          <w:p w14:paraId="6B4D2C3F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</w:tr>
      <w:tr w:rsidR="00C0603B" w14:paraId="5381183B" w14:textId="77777777" w:rsidTr="00370EBD">
        <w:tc>
          <w:tcPr>
            <w:tcW w:w="1419" w:type="dxa"/>
          </w:tcPr>
          <w:p w14:paraId="508485F8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4" w:type="dxa"/>
          </w:tcPr>
          <w:p w14:paraId="0714595B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9" w:type="dxa"/>
          </w:tcPr>
          <w:p w14:paraId="32B4BEDE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9" w:type="dxa"/>
          </w:tcPr>
          <w:p w14:paraId="5B0B1713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0603B" w14:paraId="1EFDCCCF" w14:textId="77777777" w:rsidTr="00370EBD">
        <w:tc>
          <w:tcPr>
            <w:tcW w:w="1419" w:type="dxa"/>
          </w:tcPr>
          <w:p w14:paraId="1A8B7198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534" w:type="dxa"/>
          </w:tcPr>
          <w:p w14:paraId="729185BE" w14:textId="77777777" w:rsidR="00C0603B" w:rsidRDefault="00C0603B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органа исполнительной власти Веселовского сельского поселения Павловского района</w:t>
            </w:r>
          </w:p>
        </w:tc>
        <w:tc>
          <w:tcPr>
            <w:tcW w:w="1989" w:type="dxa"/>
          </w:tcPr>
          <w:p w14:paraId="53C4CCB3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3FEDC07A" w14:textId="77777777" w:rsidR="00C0603B" w:rsidRDefault="00C0603B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Высшее должностное лицо субъекта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РФ(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образования)</w:t>
            </w:r>
          </w:p>
        </w:tc>
      </w:tr>
      <w:tr w:rsidR="009423E5" w14:paraId="0781F4C8" w14:textId="77777777" w:rsidTr="00370EBD">
        <w:trPr>
          <w:trHeight w:val="240"/>
        </w:trPr>
        <w:tc>
          <w:tcPr>
            <w:tcW w:w="1419" w:type="dxa"/>
            <w:vMerge w:val="restart"/>
          </w:tcPr>
          <w:p w14:paraId="09A6D56E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534" w:type="dxa"/>
            <w:vMerge w:val="restart"/>
          </w:tcPr>
          <w:p w14:paraId="60568139" w14:textId="77777777"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Веселовского сельского поселения Павловского района</w:t>
            </w:r>
          </w:p>
        </w:tc>
        <w:tc>
          <w:tcPr>
            <w:tcW w:w="1989" w:type="dxa"/>
          </w:tcPr>
          <w:p w14:paraId="71A8649C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6428AD01" w14:textId="77777777" w:rsidR="009423E5" w:rsidRDefault="009423E5" w:rsidP="009423E5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Веселовского сельского поселения Павловского района</w:t>
            </w:r>
          </w:p>
        </w:tc>
      </w:tr>
      <w:tr w:rsidR="009423E5" w14:paraId="146C67B8" w14:textId="77777777" w:rsidTr="00370EBD">
        <w:trPr>
          <w:trHeight w:val="315"/>
        </w:trPr>
        <w:tc>
          <w:tcPr>
            <w:tcW w:w="1419" w:type="dxa"/>
            <w:vMerge/>
          </w:tcPr>
          <w:p w14:paraId="1F9841F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2F27B278" w14:textId="77777777"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20F6643C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9" w:type="dxa"/>
          </w:tcPr>
          <w:p w14:paraId="277025F1" w14:textId="77777777"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Административные комиссии</w:t>
            </w:r>
          </w:p>
        </w:tc>
      </w:tr>
      <w:tr w:rsidR="009423E5" w14:paraId="2EC1AF6D" w14:textId="77777777" w:rsidTr="00370EBD">
        <w:trPr>
          <w:trHeight w:val="315"/>
        </w:trPr>
        <w:tc>
          <w:tcPr>
            <w:tcW w:w="1419" w:type="dxa"/>
            <w:vMerge/>
          </w:tcPr>
          <w:p w14:paraId="1DD3B72B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5E269E5F" w14:textId="77777777"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0A9693BB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9" w:type="dxa"/>
          </w:tcPr>
          <w:p w14:paraId="4DAE3204" w14:textId="77777777"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9423E5" w14:paraId="3AC2E6CC" w14:textId="77777777" w:rsidTr="00370EBD">
        <w:trPr>
          <w:trHeight w:val="345"/>
        </w:trPr>
        <w:tc>
          <w:tcPr>
            <w:tcW w:w="1419" w:type="dxa"/>
            <w:vMerge/>
          </w:tcPr>
          <w:p w14:paraId="5773B89F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0D7E854E" w14:textId="77777777" w:rsidR="009423E5" w:rsidRDefault="009423E5" w:rsidP="00C0603B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49CCB722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9" w:type="dxa"/>
          </w:tcPr>
          <w:p w14:paraId="4D9A7D3A" w14:textId="77777777"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Прочие обязательства государства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муниципальным управлением</w:t>
            </w:r>
          </w:p>
        </w:tc>
      </w:tr>
      <w:tr w:rsidR="00C0603B" w14:paraId="0FE7CEF9" w14:textId="77777777" w:rsidTr="00370EBD">
        <w:tc>
          <w:tcPr>
            <w:tcW w:w="1419" w:type="dxa"/>
          </w:tcPr>
          <w:p w14:paraId="621CF9F2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534" w:type="dxa"/>
          </w:tcPr>
          <w:p w14:paraId="0CADB0F4" w14:textId="77777777" w:rsidR="00C0603B" w:rsidRDefault="00C0603B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</w:p>
        </w:tc>
        <w:tc>
          <w:tcPr>
            <w:tcW w:w="1989" w:type="dxa"/>
          </w:tcPr>
          <w:p w14:paraId="7E6A33AA" w14:textId="77777777" w:rsidR="00C0603B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4B4CF55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14:paraId="626D2315" w14:textId="77777777" w:rsidR="00C0603B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Расходы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связанные с содержанием и управлением имуществом</w:t>
            </w:r>
          </w:p>
        </w:tc>
      </w:tr>
      <w:tr w:rsidR="009A0D12" w14:paraId="390F7881" w14:textId="77777777" w:rsidTr="00370EBD">
        <w:tc>
          <w:tcPr>
            <w:tcW w:w="1419" w:type="dxa"/>
          </w:tcPr>
          <w:p w14:paraId="4AFBE0FA" w14:textId="77777777" w:rsidR="009A0D12" w:rsidRDefault="009A0D12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</w:tcPr>
          <w:p w14:paraId="3BF2AB57" w14:textId="77777777" w:rsidR="009A0D12" w:rsidRDefault="009A0D12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67A3FE3F" w14:textId="77777777" w:rsidR="009A0D12" w:rsidRDefault="009A0D12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9" w:type="dxa"/>
          </w:tcPr>
          <w:p w14:paraId="784917BE" w14:textId="77777777" w:rsidR="009A0D12" w:rsidRDefault="009A0D12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имуществом</w:t>
            </w:r>
            <w:r w:rsidR="006F49E6">
              <w:rPr>
                <w:rFonts w:ascii="Times New Roman" w:hAnsi="Times New Roman" w:cs="Times New Roman"/>
                <w:sz w:val="28"/>
                <w:szCs w:val="28"/>
              </w:rPr>
              <w:t xml:space="preserve"> Веселовского сельского поселения Павловского района</w:t>
            </w:r>
          </w:p>
          <w:p w14:paraId="195DA855" w14:textId="43824976" w:rsidR="00370EBD" w:rsidRPr="006F49E6" w:rsidRDefault="00370EBD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23E5" w14:paraId="2E1D0D39" w14:textId="77777777" w:rsidTr="00370EBD">
        <w:trPr>
          <w:trHeight w:val="416"/>
        </w:trPr>
        <w:tc>
          <w:tcPr>
            <w:tcW w:w="1419" w:type="dxa"/>
            <w:vMerge w:val="restart"/>
          </w:tcPr>
          <w:p w14:paraId="218ECC7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53</w:t>
            </w:r>
          </w:p>
        </w:tc>
        <w:tc>
          <w:tcPr>
            <w:tcW w:w="3534" w:type="dxa"/>
            <w:vMerge w:val="restart"/>
          </w:tcPr>
          <w:p w14:paraId="7E470F1A" w14:textId="77777777" w:rsidR="009423E5" w:rsidRDefault="009423E5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1989" w:type="dxa"/>
          </w:tcPr>
          <w:p w14:paraId="071B4DC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D83DCE1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14:paraId="06BD7ACF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Дорожное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хозяйство(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дорожные фонды)</w:t>
            </w:r>
          </w:p>
        </w:tc>
      </w:tr>
      <w:tr w:rsidR="009423E5" w14:paraId="2E4685BA" w14:textId="77777777" w:rsidTr="00370EBD">
        <w:trPr>
          <w:trHeight w:val="330"/>
        </w:trPr>
        <w:tc>
          <w:tcPr>
            <w:tcW w:w="1419" w:type="dxa"/>
            <w:vMerge/>
          </w:tcPr>
          <w:p w14:paraId="2B911C20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78F0B7FC" w14:textId="77777777" w:rsidR="009423E5" w:rsidRDefault="009423E5" w:rsidP="00C0603B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45CF3FE0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9" w:type="dxa"/>
          </w:tcPr>
          <w:p w14:paraId="32355E56" w14:textId="77777777" w:rsidR="009423E5" w:rsidRDefault="009423E5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  <w:p w14:paraId="3AD23BA2" w14:textId="2720D919" w:rsidR="00370EBD" w:rsidRDefault="00370EBD" w:rsidP="009423E5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603B" w14:paraId="04623551" w14:textId="77777777" w:rsidTr="00370EBD">
        <w:tc>
          <w:tcPr>
            <w:tcW w:w="1419" w:type="dxa"/>
          </w:tcPr>
          <w:p w14:paraId="6284FC2C" w14:textId="77777777" w:rsidR="00C0603B" w:rsidRDefault="00C0603B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534" w:type="dxa"/>
          </w:tcPr>
          <w:p w14:paraId="22CB0864" w14:textId="77777777" w:rsidR="00C0603B" w:rsidRDefault="00C0603B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</w:t>
            </w:r>
            <w:r w:rsidR="0062308D">
              <w:rPr>
                <w:rFonts w:ascii="Times New Roman" w:hAnsi="Times New Roman" w:cs="Times New Roman"/>
                <w:sz w:val="28"/>
                <w:szCs w:val="28"/>
              </w:rPr>
              <w:t>ерендумов</w:t>
            </w:r>
          </w:p>
        </w:tc>
        <w:tc>
          <w:tcPr>
            <w:tcW w:w="1989" w:type="dxa"/>
          </w:tcPr>
          <w:p w14:paraId="620DA716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40CFF120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</w:tr>
      <w:tr w:rsidR="00C0603B" w14:paraId="4C63FF9E" w14:textId="77777777" w:rsidTr="00370EBD">
        <w:tc>
          <w:tcPr>
            <w:tcW w:w="1419" w:type="dxa"/>
          </w:tcPr>
          <w:p w14:paraId="46A40BFD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3534" w:type="dxa"/>
          </w:tcPr>
          <w:p w14:paraId="1E6CBF28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Физкультурно-оздоровительная работа и спортивные мероприятия</w:t>
            </w:r>
          </w:p>
        </w:tc>
        <w:tc>
          <w:tcPr>
            <w:tcW w:w="1989" w:type="dxa"/>
          </w:tcPr>
          <w:p w14:paraId="4CEE17A1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650D5ADF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C0603B" w14:paraId="381B08C0" w14:textId="77777777" w:rsidTr="00370EBD">
        <w:tc>
          <w:tcPr>
            <w:tcW w:w="1419" w:type="dxa"/>
          </w:tcPr>
          <w:p w14:paraId="33522BBD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3534" w:type="dxa"/>
          </w:tcPr>
          <w:p w14:paraId="7264B53E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1989" w:type="dxa"/>
          </w:tcPr>
          <w:p w14:paraId="1C8A0596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7604FAEB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</w:tr>
      <w:tr w:rsidR="009423E5" w14:paraId="268890E9" w14:textId="77777777" w:rsidTr="00370EBD">
        <w:trPr>
          <w:trHeight w:val="450"/>
        </w:trPr>
        <w:tc>
          <w:tcPr>
            <w:tcW w:w="1419" w:type="dxa"/>
            <w:vMerge w:val="restart"/>
          </w:tcPr>
          <w:p w14:paraId="002B7F80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3534" w:type="dxa"/>
            <w:vMerge w:val="restart"/>
          </w:tcPr>
          <w:p w14:paraId="1FC70B7F" w14:textId="77777777" w:rsidR="009423E5" w:rsidRDefault="009423E5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1989" w:type="dxa"/>
          </w:tcPr>
          <w:p w14:paraId="3210D13E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4A381209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14:paraId="6418CD4B" w14:textId="77777777" w:rsidR="009423E5" w:rsidRDefault="009423E5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Дворцы и дома культуры, другие учреждения культуры и средств массовой информации</w:t>
            </w:r>
          </w:p>
        </w:tc>
      </w:tr>
      <w:tr w:rsidR="009423E5" w14:paraId="724A174F" w14:textId="77777777" w:rsidTr="00370EBD">
        <w:trPr>
          <w:trHeight w:val="386"/>
        </w:trPr>
        <w:tc>
          <w:tcPr>
            <w:tcW w:w="1419" w:type="dxa"/>
            <w:vMerge/>
          </w:tcPr>
          <w:p w14:paraId="602C0C3D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14DE78F3" w14:textId="77777777" w:rsidR="009423E5" w:rsidRDefault="009423E5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35D2AE43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14:paraId="6E740BB7" w14:textId="77777777" w:rsidR="009423E5" w:rsidRDefault="009423E5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</w:tcPr>
          <w:p w14:paraId="74F26157" w14:textId="77777777" w:rsidR="004F428F" w:rsidRDefault="009423E5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Библиотеки</w:t>
            </w:r>
          </w:p>
          <w:p w14:paraId="118D3C2C" w14:textId="77777777" w:rsidR="004F428F" w:rsidRDefault="004F428F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F428F" w14:paraId="6C95CF6E" w14:textId="77777777" w:rsidTr="00370EBD">
        <w:trPr>
          <w:trHeight w:val="735"/>
        </w:trPr>
        <w:tc>
          <w:tcPr>
            <w:tcW w:w="1419" w:type="dxa"/>
            <w:vMerge/>
          </w:tcPr>
          <w:p w14:paraId="1F6D1BCD" w14:textId="77777777" w:rsidR="004F428F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</w:tcPr>
          <w:p w14:paraId="37D042BE" w14:textId="77777777" w:rsidR="004F428F" w:rsidRDefault="004F428F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</w:tcPr>
          <w:p w14:paraId="4B9D4080" w14:textId="77777777" w:rsidR="004F428F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9" w:type="dxa"/>
          </w:tcPr>
          <w:p w14:paraId="6AC0414B" w14:textId="77777777" w:rsidR="004F428F" w:rsidRDefault="004F428F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Сохранение, использование и популяризация объектов культурного наследия</w:t>
            </w:r>
          </w:p>
        </w:tc>
      </w:tr>
      <w:tr w:rsidR="00C0603B" w14:paraId="0E418A6E" w14:textId="77777777" w:rsidTr="00370EBD">
        <w:tc>
          <w:tcPr>
            <w:tcW w:w="1419" w:type="dxa"/>
          </w:tcPr>
          <w:p w14:paraId="4A43B276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3534" w:type="dxa"/>
          </w:tcPr>
          <w:p w14:paraId="22222A51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населения</w:t>
            </w:r>
          </w:p>
        </w:tc>
        <w:tc>
          <w:tcPr>
            <w:tcW w:w="1989" w:type="dxa"/>
          </w:tcPr>
          <w:p w14:paraId="13BE29EA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015AAA3D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</w:tr>
      <w:tr w:rsidR="00C0603B" w14:paraId="5DE15DF5" w14:textId="77777777" w:rsidTr="00370EBD">
        <w:tc>
          <w:tcPr>
            <w:tcW w:w="1419" w:type="dxa"/>
          </w:tcPr>
          <w:p w14:paraId="03684E25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3534" w:type="dxa"/>
          </w:tcPr>
          <w:p w14:paraId="538A988D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пенсионному обеспечению</w:t>
            </w:r>
          </w:p>
        </w:tc>
        <w:tc>
          <w:tcPr>
            <w:tcW w:w="1989" w:type="dxa"/>
          </w:tcPr>
          <w:p w14:paraId="070B36C6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</w:tcPr>
          <w:p w14:paraId="271A642B" w14:textId="77777777" w:rsidR="00C0603B" w:rsidRDefault="0062308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Доплаты к пенсиям государственных служащих и муниципальных служащих</w:t>
            </w:r>
          </w:p>
          <w:p w14:paraId="5441081F" w14:textId="64DDABF3" w:rsidR="00370EBD" w:rsidRDefault="00370EBD" w:rsidP="0062308D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08D" w14:paraId="1B39A6F2" w14:textId="77777777" w:rsidTr="00370EBD">
        <w:trPr>
          <w:trHeight w:val="360"/>
        </w:trPr>
        <w:tc>
          <w:tcPr>
            <w:tcW w:w="1419" w:type="dxa"/>
            <w:vMerge w:val="restart"/>
          </w:tcPr>
          <w:p w14:paraId="29DE71E6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3534" w:type="dxa"/>
            <w:vMerge w:val="restart"/>
          </w:tcPr>
          <w:p w14:paraId="55C43BA0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территории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14:paraId="6430565E" w14:textId="77777777" w:rsidR="0062308D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2D6E4DE9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14:paraId="0DFE039F" w14:textId="77777777" w:rsidR="0062308D" w:rsidRDefault="004F428F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Благоустройства и озеленение</w:t>
            </w:r>
          </w:p>
          <w:p w14:paraId="7BAF9D7C" w14:textId="0A9B970A" w:rsidR="00370EBD" w:rsidRDefault="00370EBD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308D" w14:paraId="06619EC6" w14:textId="77777777" w:rsidTr="00370EBD">
        <w:trPr>
          <w:trHeight w:val="480"/>
        </w:trPr>
        <w:tc>
          <w:tcPr>
            <w:tcW w:w="1419" w:type="dxa"/>
            <w:vMerge/>
          </w:tcPr>
          <w:p w14:paraId="0DC64000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vMerge/>
            <w:tcBorders>
              <w:right w:val="single" w:sz="4" w:space="0" w:color="auto"/>
            </w:tcBorders>
          </w:tcPr>
          <w:p w14:paraId="0991E851" w14:textId="77777777" w:rsidR="0062308D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A1443" w14:textId="77777777" w:rsidR="0062308D" w:rsidRDefault="004F428F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D0DEA" w14:textId="77777777" w:rsidR="0062308D" w:rsidRDefault="004F428F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содержание мест захоронения</w:t>
            </w:r>
          </w:p>
          <w:p w14:paraId="753827F3" w14:textId="4470E34E" w:rsidR="00370EBD" w:rsidRDefault="00370EBD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67BC" w14:paraId="5C3CEBA4" w14:textId="77777777" w:rsidTr="00370EBD">
        <w:trPr>
          <w:trHeight w:val="480"/>
        </w:trPr>
        <w:tc>
          <w:tcPr>
            <w:tcW w:w="1419" w:type="dxa"/>
          </w:tcPr>
          <w:p w14:paraId="6A14D164" w14:textId="77777777"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4" w:type="dxa"/>
            <w:tcBorders>
              <w:right w:val="single" w:sz="4" w:space="0" w:color="auto"/>
            </w:tcBorders>
          </w:tcPr>
          <w:p w14:paraId="3BB1E3C3" w14:textId="77777777"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820A" w14:textId="77777777" w:rsidR="009367BC" w:rsidRDefault="009367BC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7713" w14:textId="77777777" w:rsidR="009367BC" w:rsidRDefault="009367BC" w:rsidP="004F428F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территории</w:t>
            </w:r>
          </w:p>
        </w:tc>
      </w:tr>
      <w:tr w:rsidR="00C0603B" w14:paraId="6A504485" w14:textId="77777777" w:rsidTr="00780B52">
        <w:tc>
          <w:tcPr>
            <w:tcW w:w="1419" w:type="dxa"/>
          </w:tcPr>
          <w:p w14:paraId="2828E751" w14:textId="77777777" w:rsidR="00C0603B" w:rsidRDefault="0062308D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3534" w:type="dxa"/>
          </w:tcPr>
          <w:p w14:paraId="443EE81D" w14:textId="77777777" w:rsidR="00C0603B" w:rsidRDefault="0062308D" w:rsidP="0062308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финансовых, налоговых и таможенных органов финансового(финансово-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бюджетного)надзора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  <w:bottom w:val="single" w:sz="4" w:space="0" w:color="auto"/>
            </w:tcBorders>
          </w:tcPr>
          <w:p w14:paraId="3C5B8AA2" w14:textId="77777777" w:rsidR="00C0603B" w:rsidRDefault="00F76E39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  <w:tcBorders>
              <w:top w:val="single" w:sz="4" w:space="0" w:color="auto"/>
              <w:bottom w:val="single" w:sz="4" w:space="0" w:color="auto"/>
            </w:tcBorders>
          </w:tcPr>
          <w:p w14:paraId="1EE24A7C" w14:textId="77777777" w:rsidR="00C0603B" w:rsidRDefault="0062308D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Контрольно-счетная палата</w:t>
            </w:r>
          </w:p>
        </w:tc>
      </w:tr>
      <w:tr w:rsidR="00780B52" w14:paraId="6A9E5EB7" w14:textId="77777777" w:rsidTr="00370EBD">
        <w:tc>
          <w:tcPr>
            <w:tcW w:w="1419" w:type="dxa"/>
          </w:tcPr>
          <w:p w14:paraId="43F4820C" w14:textId="388E63EF" w:rsidR="00780B52" w:rsidRPr="00780B52" w:rsidRDefault="00780B52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B5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3534" w:type="dxa"/>
          </w:tcPr>
          <w:p w14:paraId="1CBEC9F1" w14:textId="77777777" w:rsidR="00780B52" w:rsidRPr="00780B52" w:rsidRDefault="00780B52" w:rsidP="00780B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0B52">
              <w:rPr>
                <w:rFonts w:ascii="Times New Roman" w:hAnsi="Times New Roman" w:cs="Times New Roman"/>
                <w:sz w:val="28"/>
                <w:szCs w:val="28"/>
              </w:rPr>
              <w:t>Социальная поддержка граждан оказавшихся в трудной жизненной ситуации</w:t>
            </w:r>
          </w:p>
          <w:p w14:paraId="162DDE07" w14:textId="77777777" w:rsidR="00780B52" w:rsidRPr="00780B52" w:rsidRDefault="00780B52" w:rsidP="0062308D">
            <w:pPr>
              <w:tabs>
                <w:tab w:val="left" w:pos="34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9" w:type="dxa"/>
            <w:tcBorders>
              <w:top w:val="single" w:sz="4" w:space="0" w:color="auto"/>
            </w:tcBorders>
          </w:tcPr>
          <w:p w14:paraId="78AB79F2" w14:textId="499C98BF" w:rsidR="00780B52" w:rsidRPr="00780B52" w:rsidRDefault="00780B52" w:rsidP="00C0603B">
            <w:pPr>
              <w:tabs>
                <w:tab w:val="left" w:pos="349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0B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9" w:type="dxa"/>
            <w:tcBorders>
              <w:top w:val="single" w:sz="4" w:space="0" w:color="auto"/>
            </w:tcBorders>
          </w:tcPr>
          <w:p w14:paraId="65723D16" w14:textId="5F879744" w:rsidR="00780B52" w:rsidRPr="00780B52" w:rsidRDefault="00780B52" w:rsidP="004F428F">
            <w:pPr>
              <w:tabs>
                <w:tab w:val="left" w:pos="34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780B52"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мер по социальной поддержке граждан</w:t>
            </w:r>
          </w:p>
        </w:tc>
      </w:tr>
    </w:tbl>
    <w:p w14:paraId="24619B7A" w14:textId="77777777" w:rsidR="000C0E7D" w:rsidRDefault="000C0E7D" w:rsidP="00C0603B">
      <w:pPr>
        <w:tabs>
          <w:tab w:val="left" w:pos="34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14:paraId="4F966625" w14:textId="77777777" w:rsidR="000C0E7D" w:rsidRDefault="000C0E7D" w:rsidP="000C0E7D">
      <w:pPr>
        <w:rPr>
          <w:rFonts w:ascii="Times New Roman" w:hAnsi="Times New Roman" w:cs="Times New Roman"/>
          <w:sz w:val="28"/>
          <w:szCs w:val="28"/>
        </w:rPr>
      </w:pPr>
    </w:p>
    <w:p w14:paraId="57D97693" w14:textId="77777777" w:rsidR="000C0E7D" w:rsidRPr="000C0E7D" w:rsidRDefault="00175E5D" w:rsidP="000C0E7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</w:t>
      </w:r>
      <w:r w:rsidR="000C0E7D" w:rsidRPr="000C0E7D">
        <w:rPr>
          <w:rFonts w:ascii="Times New Roman" w:hAnsi="Times New Roman" w:cs="Times New Roman"/>
          <w:sz w:val="28"/>
          <w:szCs w:val="28"/>
        </w:rPr>
        <w:t>пециалист администрации</w:t>
      </w:r>
    </w:p>
    <w:p w14:paraId="4CA6DD23" w14:textId="121745AE" w:rsidR="00FE178E" w:rsidRPr="000C0E7D" w:rsidRDefault="000C0E7D" w:rsidP="000C0E7D">
      <w:pPr>
        <w:pStyle w:val="a3"/>
        <w:tabs>
          <w:tab w:val="left" w:pos="12015"/>
        </w:tabs>
        <w:rPr>
          <w:rFonts w:ascii="Times New Roman" w:hAnsi="Times New Roman" w:cs="Times New Roman"/>
          <w:sz w:val="28"/>
          <w:szCs w:val="28"/>
        </w:rPr>
      </w:pPr>
      <w:r w:rsidRPr="000C0E7D">
        <w:rPr>
          <w:rFonts w:ascii="Times New Roman" w:hAnsi="Times New Roman" w:cs="Times New Roman"/>
          <w:sz w:val="28"/>
          <w:szCs w:val="28"/>
        </w:rPr>
        <w:t>Веселовского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70E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Г.В.Артюх</w:t>
      </w:r>
      <w:proofErr w:type="spellEnd"/>
    </w:p>
    <w:sectPr w:rsidR="00FE178E" w:rsidRPr="000C0E7D" w:rsidSect="00370EBD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80838" w14:textId="77777777" w:rsidR="005E138D" w:rsidRDefault="005E138D" w:rsidP="00370EBD">
      <w:pPr>
        <w:spacing w:after="0" w:line="240" w:lineRule="auto"/>
      </w:pPr>
      <w:r>
        <w:separator/>
      </w:r>
    </w:p>
  </w:endnote>
  <w:endnote w:type="continuationSeparator" w:id="0">
    <w:p w14:paraId="2229A2A9" w14:textId="77777777" w:rsidR="005E138D" w:rsidRDefault="005E138D" w:rsidP="00370E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E7C8" w14:textId="77777777" w:rsidR="005E138D" w:rsidRDefault="005E138D" w:rsidP="00370EBD">
      <w:pPr>
        <w:spacing w:after="0" w:line="240" w:lineRule="auto"/>
      </w:pPr>
      <w:r>
        <w:separator/>
      </w:r>
    </w:p>
  </w:footnote>
  <w:footnote w:type="continuationSeparator" w:id="0">
    <w:p w14:paraId="4BEF6AE6" w14:textId="77777777" w:rsidR="005E138D" w:rsidRDefault="005E138D" w:rsidP="00370E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4ED4"/>
    <w:rsid w:val="00064ED4"/>
    <w:rsid w:val="000C0E7D"/>
    <w:rsid w:val="00175E5D"/>
    <w:rsid w:val="002B6329"/>
    <w:rsid w:val="00370EBD"/>
    <w:rsid w:val="00421D5A"/>
    <w:rsid w:val="004F428F"/>
    <w:rsid w:val="005E138D"/>
    <w:rsid w:val="0062308D"/>
    <w:rsid w:val="00627436"/>
    <w:rsid w:val="006F49E6"/>
    <w:rsid w:val="00780B52"/>
    <w:rsid w:val="009367BC"/>
    <w:rsid w:val="009423E5"/>
    <w:rsid w:val="009A0D12"/>
    <w:rsid w:val="00C0603B"/>
    <w:rsid w:val="00CB0E4F"/>
    <w:rsid w:val="00F76E39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84ED"/>
  <w15:chartTrackingRefBased/>
  <w15:docId w15:val="{C5BBE3AC-B1D6-4771-9DCC-008F6A588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603B"/>
    <w:pPr>
      <w:spacing w:after="0" w:line="240" w:lineRule="auto"/>
    </w:pPr>
  </w:style>
  <w:style w:type="table" w:styleId="a4">
    <w:name w:val="Table Grid"/>
    <w:basedOn w:val="a1"/>
    <w:uiPriority w:val="39"/>
    <w:rsid w:val="00C060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70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70EBD"/>
  </w:style>
  <w:style w:type="paragraph" w:styleId="a7">
    <w:name w:val="footer"/>
    <w:basedOn w:val="a"/>
    <w:link w:val="a8"/>
    <w:uiPriority w:val="99"/>
    <w:unhideWhenUsed/>
    <w:rsid w:val="00370E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0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48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2232F4-DC6B-4EE9-93BC-9F509204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19</cp:revision>
  <dcterms:created xsi:type="dcterms:W3CDTF">2018-11-07T05:47:00Z</dcterms:created>
  <dcterms:modified xsi:type="dcterms:W3CDTF">2023-12-13T11:33:00Z</dcterms:modified>
</cp:coreProperties>
</file>