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BE40" w14:textId="11B5C3D3" w:rsidR="006602C6" w:rsidRDefault="006602C6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07321" w14:textId="77777777" w:rsidR="00F84EA3" w:rsidRPr="006602C6" w:rsidRDefault="00F84EA3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0B962" w14:textId="25B05C7F" w:rsidR="00F84EA3" w:rsidRPr="003713F9" w:rsidRDefault="00F84EA3" w:rsidP="00F84EA3">
      <w:pPr>
        <w:tabs>
          <w:tab w:val="left" w:pos="6783"/>
        </w:tabs>
        <w:jc w:val="center"/>
        <w:rPr>
          <w:bCs/>
          <w:noProof/>
          <w:sz w:val="28"/>
          <w:szCs w:val="28"/>
        </w:rPr>
      </w:pPr>
      <w:r w:rsidRPr="00A30360">
        <w:rPr>
          <w:b/>
          <w:noProof/>
        </w:rPr>
        <w:drawing>
          <wp:inline distT="0" distB="0" distL="0" distR="0" wp14:anchorId="049C95F0" wp14:editId="6BB54F4E">
            <wp:extent cx="666750" cy="800100"/>
            <wp:effectExtent l="0" t="0" r="0" b="0"/>
            <wp:docPr id="1754879944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A9FD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633A0A07" w14:textId="4FD25298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449F9472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90EB474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E628" w14:textId="43DACED1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2A2143AB" w14:textId="34F336BA" w:rsidR="00F84EA3" w:rsidRPr="00F84EA3" w:rsidRDefault="00F84EA3" w:rsidP="00F84EA3">
      <w:pPr>
        <w:rPr>
          <w:rFonts w:ascii="Times New Roman" w:hAnsi="Times New Roman" w:cs="Times New Roman"/>
          <w:b/>
          <w:sz w:val="28"/>
          <w:szCs w:val="28"/>
        </w:rPr>
      </w:pPr>
      <w:r w:rsidRPr="00111D0F">
        <w:rPr>
          <w:b/>
          <w:sz w:val="28"/>
          <w:szCs w:val="28"/>
        </w:rPr>
        <w:t xml:space="preserve">  </w:t>
      </w:r>
      <w:r w:rsidR="00D234C1">
        <w:rPr>
          <w:b/>
          <w:sz w:val="28"/>
          <w:szCs w:val="28"/>
        </w:rPr>
        <w:t xml:space="preserve"> </w:t>
      </w:r>
      <w:r w:rsidR="00394AD5">
        <w:rPr>
          <w:b/>
          <w:sz w:val="28"/>
          <w:szCs w:val="28"/>
        </w:rPr>
        <w:t xml:space="preserve">         </w:t>
      </w:r>
      <w:r w:rsidR="00D234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F54F3">
        <w:rPr>
          <w:rFonts w:ascii="Times New Roman" w:hAnsi="Times New Roman" w:cs="Times New Roman"/>
          <w:b/>
          <w:sz w:val="28"/>
          <w:szCs w:val="28"/>
        </w:rPr>
        <w:t>02</w:t>
      </w:r>
      <w:r w:rsidR="00394AD5">
        <w:rPr>
          <w:rFonts w:ascii="Times New Roman" w:hAnsi="Times New Roman" w:cs="Times New Roman"/>
          <w:b/>
          <w:sz w:val="28"/>
          <w:szCs w:val="28"/>
        </w:rPr>
        <w:t>.0</w:t>
      </w:r>
      <w:r w:rsidR="004F54F3">
        <w:rPr>
          <w:rFonts w:ascii="Times New Roman" w:hAnsi="Times New Roman" w:cs="Times New Roman"/>
          <w:b/>
          <w:sz w:val="28"/>
          <w:szCs w:val="28"/>
        </w:rPr>
        <w:t>6</w:t>
      </w:r>
      <w:r w:rsidR="00394AD5">
        <w:rPr>
          <w:rFonts w:ascii="Times New Roman" w:hAnsi="Times New Roman" w:cs="Times New Roman"/>
          <w:b/>
          <w:sz w:val="28"/>
          <w:szCs w:val="28"/>
        </w:rPr>
        <w:t>.2025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4F54F3">
        <w:rPr>
          <w:rFonts w:ascii="Times New Roman" w:hAnsi="Times New Roman" w:cs="Times New Roman"/>
          <w:b/>
          <w:sz w:val="28"/>
          <w:szCs w:val="28"/>
        </w:rPr>
        <w:t>15/48</w:t>
      </w:r>
    </w:p>
    <w:p w14:paraId="592DD2C2" w14:textId="77777777" w:rsidR="00F84EA3" w:rsidRPr="00F84EA3" w:rsidRDefault="00F84EA3" w:rsidP="00F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A3"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0C80BFC6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F8DB6F" w14:textId="77777777" w:rsidR="004F54F3" w:rsidRDefault="004F54F3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2D1739" w14:textId="77777777" w:rsidR="00ED4B11" w:rsidRDefault="00ED4B11" w:rsidP="00ED4B1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40E0B2CF" w14:textId="77777777" w:rsidR="00ED4B11" w:rsidRDefault="00ED4B11" w:rsidP="00ED4B1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07388585" w14:textId="77777777" w:rsidR="00ED4B11" w:rsidRDefault="00ED4B11" w:rsidP="00ED4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66FC63" w14:textId="77777777" w:rsidR="00ED4B11" w:rsidRDefault="00ED4B11" w:rsidP="00ED4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AA3232B" w14:textId="77777777" w:rsidR="004F54F3" w:rsidRDefault="004F54F3" w:rsidP="00ED4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ED16DD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</w:t>
      </w:r>
      <w:proofErr w:type="spellStart"/>
      <w:r w:rsidRPr="00170AE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70AE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Веселовского сельского поселения Павловского района Краснодарского края, Совет Веселовского сельского поселения Павловского района Краснодарского края,   р е ш и л:</w:t>
      </w:r>
    </w:p>
    <w:p w14:paraId="7592FF43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благоустройства и содержания территории Веселовского сельского поселения Павловского района Краснодарского края, утвержденные решением Совета Веселовского сельского поселения Павловского района от 23 марта 2023 года № 47/169 «Об утверждении Правил благоустройства и содержания территории</w:t>
      </w:r>
      <w:r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 сельского поселения Павловского района Краснодарского края» (далее - Правил) следующие изменения:</w:t>
      </w:r>
    </w:p>
    <w:p w14:paraId="2357AB99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Подпункт 1.5. пункта 1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абзац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14:paraId="755EC29A" w14:textId="77777777" w:rsidR="00ED4B11" w:rsidRPr="00137B08" w:rsidRDefault="00ED4B11" w:rsidP="00ED4B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AED">
        <w:rPr>
          <w:sz w:val="28"/>
          <w:szCs w:val="28"/>
        </w:rPr>
        <w:t>«</w:t>
      </w:r>
      <w:r>
        <w:rPr>
          <w:sz w:val="28"/>
          <w:szCs w:val="28"/>
        </w:rPr>
        <w:t>1.5</w:t>
      </w:r>
      <w:r w:rsidRPr="00170AED">
        <w:rPr>
          <w:sz w:val="28"/>
          <w:szCs w:val="28"/>
        </w:rPr>
        <w:t xml:space="preserve">. </w:t>
      </w:r>
      <w:r w:rsidRPr="00AD2999">
        <w:rPr>
          <w:color w:val="000000"/>
          <w:sz w:val="28"/>
          <w:szCs w:val="28"/>
        </w:rPr>
        <w:t>В соответствии с пунктом 38 статьи 1 Градостроительного кодекса Российской Федерации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</w:t>
      </w:r>
      <w:r>
        <w:rPr>
          <w:color w:val="000000"/>
          <w:sz w:val="28"/>
          <w:szCs w:val="28"/>
        </w:rPr>
        <w:t xml:space="preserve">итектурные формы (далее - МАФ), </w:t>
      </w:r>
      <w:r w:rsidRPr="00AD2999">
        <w:rPr>
          <w:color w:val="000000"/>
          <w:sz w:val="28"/>
          <w:szCs w:val="28"/>
        </w:rPr>
        <w:t xml:space="preserve">некапитальные нестационарные строения и сооружения, информационные щиты </w:t>
      </w:r>
      <w:r w:rsidRPr="00AD2999">
        <w:rPr>
          <w:color w:val="000000"/>
          <w:sz w:val="28"/>
          <w:szCs w:val="28"/>
        </w:rPr>
        <w:lastRenderedPageBreak/>
        <w:t>и указатели, применяемые как составные части благоустройства территори</w:t>
      </w:r>
      <w:r>
        <w:rPr>
          <w:color w:val="000000"/>
          <w:sz w:val="28"/>
          <w:szCs w:val="28"/>
        </w:rPr>
        <w:t xml:space="preserve">и, </w:t>
      </w:r>
      <w:proofErr w:type="spellStart"/>
      <w:r>
        <w:rPr>
          <w:color w:val="000000"/>
          <w:sz w:val="28"/>
          <w:szCs w:val="28"/>
        </w:rPr>
        <w:t>приобъектные</w:t>
      </w:r>
      <w:proofErr w:type="spellEnd"/>
      <w:r>
        <w:rPr>
          <w:color w:val="000000"/>
          <w:sz w:val="28"/>
          <w:szCs w:val="28"/>
        </w:rPr>
        <w:t xml:space="preserve"> (у социальных объектов или группы объектов) парковки.</w:t>
      </w:r>
      <w:r w:rsidRPr="00170AED">
        <w:rPr>
          <w:sz w:val="28"/>
          <w:szCs w:val="28"/>
        </w:rPr>
        <w:t>»</w:t>
      </w:r>
    </w:p>
    <w:p w14:paraId="4F5C8CB9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Подпункт 13.1. пункта 13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8F7BEF" w14:textId="77777777" w:rsidR="00ED4B11" w:rsidRPr="00170AED" w:rsidRDefault="00ED4B11" w:rsidP="00ED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13.1</w:t>
      </w:r>
      <w:r w:rsidRPr="00170A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Площадки автостоянок</w:t>
      </w:r>
      <w:r w:rsidRPr="00170AED">
        <w:rPr>
          <w:rFonts w:ascii="Times New Roman" w:hAnsi="Times New Roman" w:cs="Times New Roman"/>
          <w:sz w:val="28"/>
          <w:szCs w:val="28"/>
        </w:rPr>
        <w:t>.</w:t>
      </w:r>
    </w:p>
    <w:p w14:paraId="17925ACA" w14:textId="77777777" w:rsidR="00ED4B11" w:rsidRDefault="00ED4B11" w:rsidP="00ED4B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13.1.1. На территории Веселовского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разметкой), внеуличные (в виде «карманов» и отступов от проезжей части), гостевых, </w:t>
      </w:r>
      <w:proofErr w:type="spellStart"/>
      <w:r>
        <w:rPr>
          <w:rFonts w:ascii="Times New Roman" w:hAnsi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(у социальных объектов или группы объектов), прочих (грузовых и др.).</w:t>
      </w:r>
    </w:p>
    <w:p w14:paraId="64B1BE7D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13.1.2.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сети, на расстоянии не более 50</w:t>
      </w: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>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14:paraId="11E5A9B7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13.1.3.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14:paraId="32AC7EF7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>13.1.4.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автодорог и разработанной проектной документации, согласованной с владельцами автодорог.</w:t>
      </w:r>
      <w:r w:rsidRPr="00C26F1B">
        <w:rPr>
          <w:rFonts w:ascii="Times New Roman" w:hAnsi="Times New Roman" w:cs="Times New Roman"/>
          <w:sz w:val="28"/>
          <w:szCs w:val="28"/>
        </w:rPr>
        <w:t>»</w:t>
      </w:r>
    </w:p>
    <w:p w14:paraId="5F89291F" w14:textId="7FBBB85F" w:rsidR="004F54F3" w:rsidRDefault="004F54F3" w:rsidP="004F5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4A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Герман О.И.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2BFB77E2" w14:textId="289DBD51" w:rsidR="004F54F3" w:rsidRDefault="004F54F3" w:rsidP="004F54F3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406C1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9" w:history="1"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AE2F8D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veselovskoesp</w:t>
        </w:r>
        <w:proofErr w:type="spellEnd"/>
        <w:r w:rsidRPr="00AE2F8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6932E8F9" w14:textId="7EDCECC4" w:rsidR="004F54F3" w:rsidRDefault="004F54F3" w:rsidP="004F54F3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79354383"/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bookmarkEnd w:id="0"/>
    <w:p w14:paraId="61208A6C" w14:textId="77777777" w:rsidR="004F54F3" w:rsidRDefault="004F54F3" w:rsidP="004F54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B35A4" w14:textId="77777777" w:rsidR="004F54F3" w:rsidRDefault="004F54F3" w:rsidP="004F54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2B49" w14:textId="77777777" w:rsidR="00ED3809" w:rsidRDefault="00ED3809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17EBD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1E80049" w14:textId="77777777" w:rsidR="00C81E01" w:rsidRPr="00FE4914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56FB7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E4BD3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7D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27D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9036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2235F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B5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29E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B4AD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91339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81A5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D82D0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9D866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EC0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2EB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84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81203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4CC30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B1FC6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1928C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5D7B0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37AE7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AFFF7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711DD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72A4A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5AB83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104FC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ADE9" w14:textId="77777777" w:rsidR="00D234C1" w:rsidRDefault="00D234C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4C1" w:rsidSect="00377D5F">
      <w:headerReference w:type="default" r:id="rId10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6D3B" w14:textId="77777777" w:rsidR="00863327" w:rsidRDefault="00863327" w:rsidP="001B5407">
      <w:pPr>
        <w:spacing w:after="0" w:line="240" w:lineRule="auto"/>
      </w:pPr>
      <w:r>
        <w:separator/>
      </w:r>
    </w:p>
  </w:endnote>
  <w:endnote w:type="continuationSeparator" w:id="0">
    <w:p w14:paraId="68B6ECB4" w14:textId="77777777" w:rsidR="00863327" w:rsidRDefault="00863327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CB43" w14:textId="77777777" w:rsidR="00863327" w:rsidRDefault="00863327" w:rsidP="001B5407">
      <w:pPr>
        <w:spacing w:after="0" w:line="240" w:lineRule="auto"/>
      </w:pPr>
      <w:r>
        <w:separator/>
      </w:r>
    </w:p>
  </w:footnote>
  <w:footnote w:type="continuationSeparator" w:id="0">
    <w:p w14:paraId="39165F4E" w14:textId="77777777" w:rsidR="00863327" w:rsidRDefault="00863327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33D49"/>
    <w:rsid w:val="00043B2A"/>
    <w:rsid w:val="000649F0"/>
    <w:rsid w:val="00065CE8"/>
    <w:rsid w:val="00076348"/>
    <w:rsid w:val="000C1D94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2F1631"/>
    <w:rsid w:val="002F310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94AD5"/>
    <w:rsid w:val="003D2BBF"/>
    <w:rsid w:val="003D40B1"/>
    <w:rsid w:val="003D691C"/>
    <w:rsid w:val="003E37AB"/>
    <w:rsid w:val="003E6CEC"/>
    <w:rsid w:val="003E7651"/>
    <w:rsid w:val="00416454"/>
    <w:rsid w:val="004351DD"/>
    <w:rsid w:val="00454F25"/>
    <w:rsid w:val="00464A86"/>
    <w:rsid w:val="00473A2E"/>
    <w:rsid w:val="0048226A"/>
    <w:rsid w:val="004B2458"/>
    <w:rsid w:val="004C3F46"/>
    <w:rsid w:val="004D7E3F"/>
    <w:rsid w:val="004E6DC2"/>
    <w:rsid w:val="004F54F3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C6B51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361B"/>
    <w:rsid w:val="008057DD"/>
    <w:rsid w:val="00837646"/>
    <w:rsid w:val="00840303"/>
    <w:rsid w:val="0084154D"/>
    <w:rsid w:val="008454FF"/>
    <w:rsid w:val="00846173"/>
    <w:rsid w:val="00863327"/>
    <w:rsid w:val="008759FA"/>
    <w:rsid w:val="00880F92"/>
    <w:rsid w:val="008A025C"/>
    <w:rsid w:val="008B0FFD"/>
    <w:rsid w:val="008B3A9E"/>
    <w:rsid w:val="008C1A6D"/>
    <w:rsid w:val="008E1AAA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0890"/>
    <w:rsid w:val="0098480C"/>
    <w:rsid w:val="00990170"/>
    <w:rsid w:val="009A3005"/>
    <w:rsid w:val="009A6AAB"/>
    <w:rsid w:val="009D35D3"/>
    <w:rsid w:val="009D5EF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AD6C9E"/>
    <w:rsid w:val="00B07330"/>
    <w:rsid w:val="00B16173"/>
    <w:rsid w:val="00B16591"/>
    <w:rsid w:val="00B17FB2"/>
    <w:rsid w:val="00B248E5"/>
    <w:rsid w:val="00B42E28"/>
    <w:rsid w:val="00B81279"/>
    <w:rsid w:val="00B8377B"/>
    <w:rsid w:val="00BA52D1"/>
    <w:rsid w:val="00BB6544"/>
    <w:rsid w:val="00BB7C0E"/>
    <w:rsid w:val="00C07CA7"/>
    <w:rsid w:val="00C4089D"/>
    <w:rsid w:val="00C77186"/>
    <w:rsid w:val="00C81E01"/>
    <w:rsid w:val="00C92153"/>
    <w:rsid w:val="00C935B0"/>
    <w:rsid w:val="00CE66C4"/>
    <w:rsid w:val="00CE7553"/>
    <w:rsid w:val="00D11B34"/>
    <w:rsid w:val="00D234C1"/>
    <w:rsid w:val="00D34338"/>
    <w:rsid w:val="00D514BE"/>
    <w:rsid w:val="00D6419B"/>
    <w:rsid w:val="00D90446"/>
    <w:rsid w:val="00DA2F9E"/>
    <w:rsid w:val="00DD5BD3"/>
    <w:rsid w:val="00DE058C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D3809"/>
    <w:rsid w:val="00ED4B11"/>
    <w:rsid w:val="00EE4AE0"/>
    <w:rsid w:val="00EF4FE3"/>
    <w:rsid w:val="00F25E78"/>
    <w:rsid w:val="00F43160"/>
    <w:rsid w:val="00F537BF"/>
    <w:rsid w:val="00F57CAC"/>
    <w:rsid w:val="00F73C53"/>
    <w:rsid w:val="00F76955"/>
    <w:rsid w:val="00F84EA3"/>
    <w:rsid w:val="00F93DCC"/>
    <w:rsid w:val="00FA4B07"/>
    <w:rsid w:val="00FA4B60"/>
    <w:rsid w:val="00FA4EDD"/>
    <w:rsid w:val="00FB1A18"/>
    <w:rsid w:val="00FB41CC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sel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11</cp:revision>
  <cp:lastPrinted>2025-06-04T12:59:00Z</cp:lastPrinted>
  <dcterms:created xsi:type="dcterms:W3CDTF">2024-11-11T10:32:00Z</dcterms:created>
  <dcterms:modified xsi:type="dcterms:W3CDTF">2025-06-04T13:00:00Z</dcterms:modified>
</cp:coreProperties>
</file>