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8 707 100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5 494 428,66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258 028,66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215 700</w:t>
            </w:r>
          </w:p>
        </w:tc>
      </w:tr>
      <w:tr w14:paraId="2AF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D6C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</w:t>
            </w:r>
            <w:r>
              <w:rPr>
                <w:rFonts w:hint="default"/>
                <w:sz w:val="28"/>
                <w:szCs w:val="28"/>
                <w:lang w:val="ru-RU"/>
              </w:rPr>
              <w:t>62950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47D8ABF6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2034A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88158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5 014 400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728 500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21 753 344,19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2582735"/>
    <w:rsid w:val="0E543968"/>
    <w:rsid w:val="1F6F0C88"/>
    <w:rsid w:val="273C0A39"/>
    <w:rsid w:val="4E730405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2</TotalTime>
  <ScaleCrop>false</ScaleCrop>
  <LinksUpToDate>false</LinksUpToDate>
  <CharactersWithSpaces>8810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2025-06-11T07:17:32Z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2EDDD86FBCE44CCAA685E3487634BFF1_12</vt:lpwstr>
  </property>
</Properties>
</file>