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0D" w:rsidRPr="004C09FA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09FA">
        <w:rPr>
          <w:rFonts w:ascii="Times New Roman" w:hAnsi="Times New Roman" w:cs="Times New Roman"/>
          <w:b/>
          <w:sz w:val="36"/>
          <w:szCs w:val="36"/>
        </w:rPr>
        <w:t>Совет</w:t>
      </w:r>
    </w:p>
    <w:p w:rsidR="00D941C3" w:rsidRPr="004C09FA" w:rsidRDefault="002321B5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09FA">
        <w:rPr>
          <w:rFonts w:ascii="Times New Roman" w:hAnsi="Times New Roman" w:cs="Times New Roman"/>
          <w:b/>
          <w:sz w:val="36"/>
          <w:szCs w:val="36"/>
        </w:rPr>
        <w:t>Веселовского</w:t>
      </w:r>
      <w:r w:rsidR="00D941C3" w:rsidRPr="004C09FA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 </w:t>
      </w:r>
    </w:p>
    <w:p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09FA">
        <w:rPr>
          <w:rFonts w:ascii="Times New Roman" w:hAnsi="Times New Roman" w:cs="Times New Roman"/>
          <w:b/>
          <w:sz w:val="36"/>
          <w:szCs w:val="36"/>
        </w:rPr>
        <w:t>Павловского района</w:t>
      </w:r>
    </w:p>
    <w:p w:rsidR="00D941C3" w:rsidRP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1C3" w:rsidRPr="004C09FA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09FA">
        <w:rPr>
          <w:rFonts w:ascii="Times New Roman" w:hAnsi="Times New Roman" w:cs="Times New Roman"/>
          <w:b/>
          <w:sz w:val="32"/>
          <w:szCs w:val="32"/>
        </w:rPr>
        <w:t>Р</w:t>
      </w:r>
      <w:r w:rsidR="004C09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9FA">
        <w:rPr>
          <w:rFonts w:ascii="Times New Roman" w:hAnsi="Times New Roman" w:cs="Times New Roman"/>
          <w:b/>
          <w:sz w:val="32"/>
          <w:szCs w:val="32"/>
        </w:rPr>
        <w:t>Е</w:t>
      </w:r>
      <w:r w:rsidR="004C09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9FA">
        <w:rPr>
          <w:rFonts w:ascii="Times New Roman" w:hAnsi="Times New Roman" w:cs="Times New Roman"/>
          <w:b/>
          <w:sz w:val="32"/>
          <w:szCs w:val="32"/>
        </w:rPr>
        <w:t>Ш</w:t>
      </w:r>
      <w:r w:rsidR="004C09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9FA">
        <w:rPr>
          <w:rFonts w:ascii="Times New Roman" w:hAnsi="Times New Roman" w:cs="Times New Roman"/>
          <w:b/>
          <w:sz w:val="32"/>
          <w:szCs w:val="32"/>
        </w:rPr>
        <w:t>Е</w:t>
      </w:r>
      <w:r w:rsidR="004C09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9FA">
        <w:rPr>
          <w:rFonts w:ascii="Times New Roman" w:hAnsi="Times New Roman" w:cs="Times New Roman"/>
          <w:b/>
          <w:sz w:val="32"/>
          <w:szCs w:val="32"/>
        </w:rPr>
        <w:t>Н</w:t>
      </w:r>
      <w:r w:rsidR="004C09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9FA">
        <w:rPr>
          <w:rFonts w:ascii="Times New Roman" w:hAnsi="Times New Roman" w:cs="Times New Roman"/>
          <w:b/>
          <w:sz w:val="32"/>
          <w:szCs w:val="32"/>
        </w:rPr>
        <w:t>И</w:t>
      </w:r>
      <w:r w:rsidR="004C09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9FA">
        <w:rPr>
          <w:rFonts w:ascii="Times New Roman" w:hAnsi="Times New Roman" w:cs="Times New Roman"/>
          <w:b/>
          <w:sz w:val="32"/>
          <w:szCs w:val="32"/>
        </w:rPr>
        <w:t>Е</w:t>
      </w:r>
    </w:p>
    <w:p w:rsidR="00D941C3" w:rsidRPr="004C09FA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1C3" w:rsidRDefault="004C09FA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30.09.2014</w:t>
      </w:r>
      <w:r w:rsidR="00D941C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941C3">
        <w:rPr>
          <w:rFonts w:ascii="Times New Roman" w:hAnsi="Times New Roman" w:cs="Times New Roman"/>
          <w:b/>
          <w:sz w:val="28"/>
          <w:szCs w:val="28"/>
        </w:rPr>
        <w:t xml:space="preserve">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1/4</w:t>
      </w:r>
    </w:p>
    <w:p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4C09FA">
        <w:rPr>
          <w:rFonts w:ascii="Times New Roman" w:hAnsi="Times New Roman" w:cs="Times New Roman"/>
          <w:sz w:val="28"/>
          <w:szCs w:val="28"/>
        </w:rPr>
        <w:t>ани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r w:rsidR="002321B5">
        <w:rPr>
          <w:rFonts w:ascii="Times New Roman" w:hAnsi="Times New Roman" w:cs="Times New Roman"/>
          <w:sz w:val="28"/>
          <w:szCs w:val="28"/>
        </w:rPr>
        <w:t>Веселая</w:t>
      </w:r>
    </w:p>
    <w:p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7D6" w:rsidRPr="006927D6" w:rsidRDefault="006927D6" w:rsidP="0069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О передаче полномочий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321B5">
        <w:rPr>
          <w:rFonts w:ascii="Times New Roman" w:eastAsia="Times New Roman" w:hAnsi="Times New Roman" w:cs="Times New Roman"/>
          <w:b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определение поставщиков (подрядчиков, исполнителей) для муниципальных нужд администрации</w:t>
      </w: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 муниципального образования Павловский район</w:t>
      </w:r>
    </w:p>
    <w:p w:rsidR="006927D6" w:rsidRPr="006927D6" w:rsidRDefault="006927D6" w:rsidP="0069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7D6" w:rsidRPr="006927D6" w:rsidRDefault="006927D6" w:rsidP="0069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7D6" w:rsidRPr="006927D6" w:rsidRDefault="006927D6" w:rsidP="0069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4 статьи 15 Федерального закона от 06 октября 2003 года 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частью 8 статьи 26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r w:rsidR="002321B5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района, а также в целях оптимизации исполнения полномочий по решению вопросов местного значения </w:t>
      </w:r>
      <w:r w:rsidR="002321B5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Совет </w:t>
      </w:r>
      <w:r w:rsidR="00B669D4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 е ш и л:</w:t>
      </w: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1.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69D4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 передать полномочия </w:t>
      </w:r>
      <w:r w:rsidRPr="006927D6">
        <w:rPr>
          <w:rFonts w:ascii="Times New Roman" w:hAnsi="Times New Roman" w:cs="Times New Roman"/>
          <w:sz w:val="28"/>
          <w:szCs w:val="28"/>
        </w:rPr>
        <w:t>на определение поставщиков (подрядчиков, исполнителей) для муниципальных нужд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Павловский район.</w:t>
      </w: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2. Администрации  </w:t>
      </w:r>
      <w:r w:rsidR="00B669D4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</w:t>
      </w: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- заключить Соглашение с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Павловский район о передаче и исполнении полномочий </w:t>
      </w:r>
      <w:r w:rsidRPr="006927D6">
        <w:rPr>
          <w:rFonts w:ascii="Times New Roman" w:hAnsi="Times New Roman" w:cs="Times New Roman"/>
          <w:sz w:val="28"/>
          <w:szCs w:val="28"/>
        </w:rPr>
        <w:t>на определение поставщиков (подрядчиков, исполнителей)</w:t>
      </w:r>
      <w:r>
        <w:rPr>
          <w:rFonts w:ascii="Times New Roman" w:hAnsi="Times New Roman" w:cs="Times New Roman"/>
          <w:sz w:val="28"/>
          <w:szCs w:val="28"/>
        </w:rPr>
        <w:t xml:space="preserve"> для муниципальных нужд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- предусмотреть в бюджете </w:t>
      </w:r>
      <w:r w:rsidR="004C09FA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ассигнования на исполнение переданных полномочий.</w:t>
      </w:r>
    </w:p>
    <w:p w:rsidR="0065432C" w:rsidRDefault="0065432C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3. Администрации </w:t>
      </w:r>
      <w:r w:rsidR="004C09FA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разместить настоящее решение </w:t>
      </w:r>
      <w:r w:rsidRPr="00B53469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в сети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3469">
        <w:rPr>
          <w:rFonts w:ascii="Times New Roman" w:eastAsia="Times New Roman" w:hAnsi="Times New Roman" w:cs="Times New Roman"/>
          <w:sz w:val="28"/>
          <w:szCs w:val="28"/>
        </w:rPr>
        <w:t>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09FA" w:rsidRDefault="004C09FA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9FA" w:rsidRPr="006927D6" w:rsidRDefault="004C09FA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r w:rsidR="0065432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 настоящего решения возложить на постоянную комиссию по финансам, бюджету, налогам и инвестиционной политике (</w:t>
      </w:r>
      <w:r w:rsidR="004C09FA">
        <w:rPr>
          <w:rFonts w:ascii="Times New Roman" w:eastAsia="Times New Roman" w:hAnsi="Times New Roman" w:cs="Times New Roman"/>
          <w:sz w:val="28"/>
          <w:szCs w:val="28"/>
        </w:rPr>
        <w:t>Яблоновкая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53469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 xml:space="preserve"> 5. Настоящее решение вступает в силу после его обнародования, но не ранее 01 января 2015 года.</w:t>
      </w:r>
    </w:p>
    <w:p w:rsid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469" w:rsidRDefault="00B53469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469" w:rsidRPr="006927D6" w:rsidRDefault="00B53469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469" w:rsidRDefault="00B53469" w:rsidP="00692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C09FA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="006927D6"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B53469">
        <w:rPr>
          <w:rFonts w:ascii="Times New Roman" w:hAnsi="Times New Roman" w:cs="Times New Roman"/>
          <w:sz w:val="28"/>
          <w:szCs w:val="28"/>
        </w:rPr>
        <w:t xml:space="preserve">  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ab/>
      </w:r>
      <w:r w:rsidRPr="006927D6">
        <w:rPr>
          <w:rFonts w:ascii="Times New Roman" w:eastAsia="Times New Roman" w:hAnsi="Times New Roman" w:cs="Times New Roman"/>
          <w:sz w:val="28"/>
          <w:szCs w:val="28"/>
        </w:rPr>
        <w:tab/>
      </w:r>
      <w:r w:rsidRPr="006927D6">
        <w:rPr>
          <w:rFonts w:ascii="Times New Roman" w:eastAsia="Times New Roman" w:hAnsi="Times New Roman" w:cs="Times New Roman"/>
          <w:sz w:val="28"/>
          <w:szCs w:val="28"/>
        </w:rPr>
        <w:tab/>
      </w:r>
      <w:r w:rsidRPr="006927D6">
        <w:rPr>
          <w:rFonts w:ascii="Times New Roman" w:eastAsia="Times New Roman" w:hAnsi="Times New Roman" w:cs="Times New Roman"/>
          <w:sz w:val="28"/>
          <w:szCs w:val="28"/>
        </w:rPr>
        <w:tab/>
      </w:r>
      <w:r w:rsidRPr="006927D6">
        <w:rPr>
          <w:rFonts w:ascii="Times New Roman" w:eastAsia="Times New Roman" w:hAnsi="Times New Roman" w:cs="Times New Roman"/>
          <w:sz w:val="28"/>
          <w:szCs w:val="28"/>
        </w:rPr>
        <w:tab/>
      </w:r>
      <w:r w:rsidRPr="006927D6">
        <w:rPr>
          <w:rFonts w:ascii="Times New Roman" w:eastAsia="Times New Roman" w:hAnsi="Times New Roman" w:cs="Times New Roman"/>
          <w:sz w:val="28"/>
          <w:szCs w:val="28"/>
        </w:rPr>
        <w:tab/>
      </w:r>
      <w:r w:rsidR="004C09F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C09FA">
        <w:rPr>
          <w:rFonts w:ascii="Times New Roman" w:hAnsi="Times New Roman" w:cs="Times New Roman"/>
          <w:sz w:val="28"/>
          <w:szCs w:val="28"/>
        </w:rPr>
        <w:t>А.А.Костюк</w:t>
      </w: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1C3" w:rsidRPr="006927D6" w:rsidRDefault="00D941C3" w:rsidP="00692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41C3" w:rsidRPr="006927D6" w:rsidSect="00DE7969">
      <w:headerReference w:type="default" r:id="rId7"/>
      <w:pgSz w:w="11906" w:h="16838"/>
      <w:pgMar w:top="1134" w:right="567" w:bottom="90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30" w:rsidRDefault="00CA5230" w:rsidP="00DE7969">
      <w:pPr>
        <w:spacing w:after="0" w:line="240" w:lineRule="auto"/>
      </w:pPr>
      <w:r>
        <w:separator/>
      </w:r>
    </w:p>
  </w:endnote>
  <w:endnote w:type="continuationSeparator" w:id="1">
    <w:p w:rsidR="00CA5230" w:rsidRDefault="00CA5230" w:rsidP="00DE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30" w:rsidRDefault="00CA5230" w:rsidP="00DE7969">
      <w:pPr>
        <w:spacing w:after="0" w:line="240" w:lineRule="auto"/>
      </w:pPr>
      <w:r>
        <w:separator/>
      </w:r>
    </w:p>
  </w:footnote>
  <w:footnote w:type="continuationSeparator" w:id="1">
    <w:p w:rsidR="00CA5230" w:rsidRDefault="00CA5230" w:rsidP="00DE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5063"/>
      <w:docPartObj>
        <w:docPartGallery w:val="Page Numbers (Top of Page)"/>
        <w:docPartUnique/>
      </w:docPartObj>
    </w:sdtPr>
    <w:sdtContent>
      <w:p w:rsidR="00DE7969" w:rsidRDefault="001521EC">
        <w:pPr>
          <w:pStyle w:val="a5"/>
          <w:jc w:val="center"/>
        </w:pPr>
        <w:fldSimple w:instr=" PAGE   \* MERGEFORMAT ">
          <w:r w:rsidR="004C09FA">
            <w:rPr>
              <w:noProof/>
            </w:rPr>
            <w:t>2</w:t>
          </w:r>
        </w:fldSimple>
      </w:p>
    </w:sdtContent>
  </w:sdt>
  <w:p w:rsidR="00DE7969" w:rsidRDefault="00DE796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41C3"/>
    <w:rsid w:val="000602C4"/>
    <w:rsid w:val="001521EC"/>
    <w:rsid w:val="001A64BA"/>
    <w:rsid w:val="002321B5"/>
    <w:rsid w:val="00361AA1"/>
    <w:rsid w:val="003C24D4"/>
    <w:rsid w:val="004C09FA"/>
    <w:rsid w:val="0065432C"/>
    <w:rsid w:val="006927D6"/>
    <w:rsid w:val="006E360D"/>
    <w:rsid w:val="00B53469"/>
    <w:rsid w:val="00B669D4"/>
    <w:rsid w:val="00CA5230"/>
    <w:rsid w:val="00D51F3D"/>
    <w:rsid w:val="00D941C3"/>
    <w:rsid w:val="00DE7969"/>
    <w:rsid w:val="00FE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4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969"/>
  </w:style>
  <w:style w:type="paragraph" w:styleId="a7">
    <w:name w:val="footer"/>
    <w:basedOn w:val="a"/>
    <w:link w:val="a8"/>
    <w:uiPriority w:val="99"/>
    <w:semiHidden/>
    <w:unhideWhenUsed/>
    <w:rsid w:val="00D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7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2979C-2D0A-4925-B407-0229F243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Светлана</cp:lastModifiedBy>
  <cp:revision>10</cp:revision>
  <cp:lastPrinted>2014-10-01T06:09:00Z</cp:lastPrinted>
  <dcterms:created xsi:type="dcterms:W3CDTF">2014-09-30T04:13:00Z</dcterms:created>
  <dcterms:modified xsi:type="dcterms:W3CDTF">2014-10-01T06:12:00Z</dcterms:modified>
</cp:coreProperties>
</file>